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0F8" w:rsidRPr="00200258" w:rsidRDefault="003E0B89" w:rsidP="003E0B89">
      <w:pPr>
        <w:pStyle w:val="NoSpacing"/>
        <w:jc w:val="center"/>
        <w:rPr>
          <w:b/>
          <w:sz w:val="20"/>
          <w:szCs w:val="20"/>
          <w:u w:val="single"/>
        </w:rPr>
      </w:pPr>
      <w:r w:rsidRPr="00200258">
        <w:rPr>
          <w:b/>
          <w:sz w:val="20"/>
          <w:szCs w:val="20"/>
          <w:u w:val="single"/>
        </w:rPr>
        <w:t>Motivation and Staff Retention</w:t>
      </w:r>
    </w:p>
    <w:p w:rsidR="003E0B89" w:rsidRPr="00200258" w:rsidRDefault="003E0B89" w:rsidP="003E0B89">
      <w:pPr>
        <w:pStyle w:val="NoSpacing"/>
        <w:jc w:val="center"/>
        <w:rPr>
          <w:b/>
          <w:sz w:val="20"/>
          <w:szCs w:val="20"/>
          <w:u w:val="single"/>
        </w:rPr>
      </w:pPr>
    </w:p>
    <w:p w:rsidR="003E0B89" w:rsidRDefault="003E0B89" w:rsidP="003E0B89">
      <w:pPr>
        <w:pStyle w:val="NoSpacing"/>
        <w:pBdr>
          <w:top w:val="single" w:sz="4" w:space="1" w:color="auto"/>
          <w:left w:val="single" w:sz="4" w:space="4" w:color="auto"/>
          <w:bottom w:val="single" w:sz="4" w:space="1" w:color="auto"/>
          <w:right w:val="single" w:sz="4" w:space="4" w:color="auto"/>
        </w:pBdr>
        <w:rPr>
          <w:sz w:val="20"/>
          <w:szCs w:val="20"/>
        </w:rPr>
      </w:pPr>
      <w:r w:rsidRPr="00200258">
        <w:rPr>
          <w:sz w:val="20"/>
          <w:szCs w:val="20"/>
        </w:rPr>
        <w:t>What is motivation and what are the two methods a business can use to motivate its staff?</w:t>
      </w:r>
    </w:p>
    <w:p w:rsidR="003E0B89" w:rsidRPr="00200258" w:rsidRDefault="003E0B89" w:rsidP="003E0B89">
      <w:pPr>
        <w:pStyle w:val="NoSpacing"/>
        <w:pBdr>
          <w:top w:val="single" w:sz="4" w:space="1" w:color="auto"/>
          <w:left w:val="single" w:sz="4" w:space="4" w:color="auto"/>
          <w:bottom w:val="single" w:sz="4" w:space="1" w:color="auto"/>
          <w:right w:val="single" w:sz="4" w:space="4" w:color="auto"/>
        </w:pBdr>
        <w:rPr>
          <w:sz w:val="20"/>
          <w:szCs w:val="20"/>
        </w:rPr>
      </w:pPr>
    </w:p>
    <w:p w:rsidR="003E0B89" w:rsidRPr="00200258" w:rsidRDefault="003E0B89" w:rsidP="003E0B89">
      <w:pPr>
        <w:pStyle w:val="NoSpacing"/>
        <w:pBdr>
          <w:top w:val="single" w:sz="4" w:space="1" w:color="auto"/>
          <w:left w:val="single" w:sz="4" w:space="4" w:color="auto"/>
          <w:bottom w:val="single" w:sz="4" w:space="1" w:color="auto"/>
          <w:right w:val="single" w:sz="4" w:space="4" w:color="auto"/>
        </w:pBdr>
        <w:rPr>
          <w:sz w:val="20"/>
          <w:szCs w:val="20"/>
        </w:rPr>
      </w:pPr>
    </w:p>
    <w:p w:rsidR="003E0B89" w:rsidRPr="00200258" w:rsidRDefault="003E0B89" w:rsidP="003E0B89">
      <w:pPr>
        <w:pStyle w:val="NoSpacing"/>
        <w:rPr>
          <w:sz w:val="20"/>
          <w:szCs w:val="20"/>
        </w:rPr>
      </w:pPr>
    </w:p>
    <w:p w:rsidR="003E0B89" w:rsidRPr="00200258" w:rsidRDefault="003E0B89" w:rsidP="003E0B89">
      <w:pPr>
        <w:pStyle w:val="NoSpacing"/>
        <w:rPr>
          <w:sz w:val="20"/>
          <w:szCs w:val="20"/>
        </w:rPr>
        <w:sectPr w:rsidR="003E0B89" w:rsidRPr="00200258" w:rsidSect="003E0B89">
          <w:pgSz w:w="11906" w:h="16838"/>
          <w:pgMar w:top="567" w:right="567" w:bottom="828" w:left="567" w:header="709" w:footer="709" w:gutter="0"/>
          <w:cols w:space="708"/>
          <w:docGrid w:linePitch="360"/>
        </w:sectPr>
      </w:pPr>
    </w:p>
    <w:p w:rsidR="003E0B89" w:rsidRPr="00200258" w:rsidRDefault="003E0B89" w:rsidP="003E0B89">
      <w:pPr>
        <w:pStyle w:val="NoSpacing"/>
        <w:rPr>
          <w:sz w:val="20"/>
          <w:szCs w:val="20"/>
        </w:rPr>
      </w:pPr>
      <w:r w:rsidRPr="00200258">
        <w:rPr>
          <w:sz w:val="20"/>
          <w:szCs w:val="20"/>
        </w:rPr>
        <w:lastRenderedPageBreak/>
        <w:t>Give examples of financial methods of motivation:</w:t>
      </w: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r w:rsidRPr="00200258">
        <w:rPr>
          <w:sz w:val="20"/>
          <w:szCs w:val="20"/>
        </w:rPr>
        <w:t xml:space="preserve"> </w:t>
      </w: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rPr>
          <w:sz w:val="20"/>
          <w:szCs w:val="20"/>
        </w:rPr>
      </w:pPr>
    </w:p>
    <w:p w:rsidR="003E0B89" w:rsidRPr="00200258" w:rsidRDefault="003E0B89" w:rsidP="003E0B89">
      <w:pPr>
        <w:pStyle w:val="NoSpacing"/>
        <w:rPr>
          <w:sz w:val="20"/>
          <w:szCs w:val="20"/>
        </w:rPr>
      </w:pPr>
      <w:r w:rsidRPr="00200258">
        <w:rPr>
          <w:sz w:val="20"/>
          <w:szCs w:val="20"/>
        </w:rPr>
        <w:lastRenderedPageBreak/>
        <w:t>Give examples of non-financial methods of motivation:</w:t>
      </w: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rPr>
          <w:sz w:val="20"/>
          <w:szCs w:val="20"/>
        </w:rPr>
      </w:pPr>
      <w:r w:rsidRPr="00200258">
        <w:rPr>
          <w:sz w:val="20"/>
          <w:szCs w:val="20"/>
        </w:rPr>
        <w:t xml:space="preserve">  </w:t>
      </w: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ind w:left="720"/>
        <w:rPr>
          <w:sz w:val="20"/>
          <w:szCs w:val="20"/>
        </w:rPr>
      </w:pPr>
      <w:r w:rsidRPr="00200258">
        <w:rPr>
          <w:sz w:val="20"/>
          <w:szCs w:val="20"/>
        </w:rPr>
        <w:t xml:space="preserve"> </w:t>
      </w:r>
    </w:p>
    <w:p w:rsidR="003E0B89" w:rsidRPr="00200258" w:rsidRDefault="003E0B89" w:rsidP="003E0B89">
      <w:pPr>
        <w:pStyle w:val="NoSpacing"/>
        <w:numPr>
          <w:ilvl w:val="0"/>
          <w:numId w:val="1"/>
        </w:numPr>
        <w:rPr>
          <w:sz w:val="20"/>
          <w:szCs w:val="20"/>
        </w:rPr>
      </w:pPr>
      <w:r w:rsidRPr="00200258">
        <w:rPr>
          <w:sz w:val="20"/>
          <w:szCs w:val="20"/>
        </w:rPr>
        <w:t xml:space="preserve"> </w:t>
      </w:r>
    </w:p>
    <w:p w:rsidR="003E0B89" w:rsidRPr="00200258" w:rsidRDefault="003E0B89" w:rsidP="003E0B89">
      <w:pPr>
        <w:pStyle w:val="NoSpacing"/>
        <w:rPr>
          <w:sz w:val="20"/>
          <w:szCs w:val="20"/>
        </w:rPr>
        <w:sectPr w:rsidR="003E0B89" w:rsidRPr="00200258" w:rsidSect="003E0B89">
          <w:type w:val="continuous"/>
          <w:pgSz w:w="11906" w:h="16838"/>
          <w:pgMar w:top="567" w:right="567" w:bottom="828" w:left="567" w:header="709" w:footer="709" w:gutter="0"/>
          <w:cols w:num="2" w:space="708"/>
          <w:docGrid w:linePitch="360"/>
        </w:sectPr>
      </w:pPr>
    </w:p>
    <w:p w:rsidR="003E0B89" w:rsidRPr="00200258" w:rsidRDefault="003E0B89" w:rsidP="003E0B89">
      <w:pPr>
        <w:pStyle w:val="NoSpacing"/>
        <w:rPr>
          <w:sz w:val="20"/>
          <w:szCs w:val="20"/>
        </w:rPr>
      </w:pPr>
    </w:p>
    <w:p w:rsidR="0036732D" w:rsidRPr="00200258" w:rsidRDefault="0036732D" w:rsidP="003E0B89">
      <w:pPr>
        <w:pStyle w:val="NoSpacing"/>
        <w:rPr>
          <w:sz w:val="20"/>
          <w:szCs w:val="20"/>
        </w:rPr>
      </w:pPr>
      <w:r w:rsidRPr="00200258">
        <w:rPr>
          <w:sz w:val="20"/>
          <w:szCs w:val="20"/>
        </w:rPr>
        <w:t>What are the advantages and disadvantages to the business of using financial methods?</w:t>
      </w:r>
    </w:p>
    <w:p w:rsidR="0036732D" w:rsidRPr="00200258" w:rsidRDefault="0036732D" w:rsidP="003E0B89">
      <w:pPr>
        <w:pStyle w:val="NoSpacing"/>
        <w:rPr>
          <w:sz w:val="20"/>
          <w:szCs w:val="20"/>
        </w:rPr>
      </w:pPr>
    </w:p>
    <w:p w:rsidR="0036732D" w:rsidRPr="00200258" w:rsidRDefault="0036732D" w:rsidP="003E0B89">
      <w:pPr>
        <w:pStyle w:val="NoSpacing"/>
        <w:rPr>
          <w:sz w:val="20"/>
          <w:szCs w:val="20"/>
        </w:rPr>
      </w:pPr>
    </w:p>
    <w:p w:rsidR="00200258" w:rsidRPr="00200258" w:rsidRDefault="00200258" w:rsidP="003E0B89">
      <w:pPr>
        <w:pStyle w:val="NoSpacing"/>
        <w:rPr>
          <w:sz w:val="20"/>
          <w:szCs w:val="20"/>
        </w:rPr>
      </w:pPr>
    </w:p>
    <w:p w:rsidR="0036732D" w:rsidRPr="00200258" w:rsidRDefault="0036732D" w:rsidP="003E0B89">
      <w:pPr>
        <w:pStyle w:val="NoSpacing"/>
        <w:rPr>
          <w:sz w:val="20"/>
          <w:szCs w:val="20"/>
        </w:rPr>
      </w:pPr>
      <w:r w:rsidRPr="00200258">
        <w:rPr>
          <w:sz w:val="20"/>
          <w:szCs w:val="20"/>
        </w:rPr>
        <w:t>What are the advantages and disadvantages to the employee of financial methods?</w:t>
      </w:r>
    </w:p>
    <w:p w:rsidR="0036732D" w:rsidRPr="00200258" w:rsidRDefault="0036732D" w:rsidP="003E0B89">
      <w:pPr>
        <w:pStyle w:val="NoSpacing"/>
        <w:rPr>
          <w:sz w:val="20"/>
          <w:szCs w:val="20"/>
        </w:rPr>
      </w:pPr>
    </w:p>
    <w:p w:rsidR="0036732D" w:rsidRPr="00200258" w:rsidRDefault="0036732D" w:rsidP="003E0B89">
      <w:pPr>
        <w:pStyle w:val="NoSpacing"/>
        <w:rPr>
          <w:sz w:val="20"/>
          <w:szCs w:val="20"/>
        </w:rPr>
      </w:pPr>
    </w:p>
    <w:p w:rsidR="00200258" w:rsidRPr="00200258" w:rsidRDefault="00200258" w:rsidP="003E0B89">
      <w:pPr>
        <w:pStyle w:val="NoSpacing"/>
        <w:rPr>
          <w:sz w:val="20"/>
          <w:szCs w:val="20"/>
        </w:rPr>
      </w:pPr>
    </w:p>
    <w:p w:rsidR="0036732D" w:rsidRPr="00200258" w:rsidRDefault="0036732D" w:rsidP="003E0B89">
      <w:pPr>
        <w:pStyle w:val="NoSpacing"/>
        <w:rPr>
          <w:sz w:val="20"/>
          <w:szCs w:val="20"/>
        </w:rPr>
      </w:pPr>
      <w:r w:rsidRPr="00200258">
        <w:rPr>
          <w:sz w:val="20"/>
          <w:szCs w:val="20"/>
        </w:rPr>
        <w:t>What are the advantages and disadvantages to the business of non-financial methods?</w:t>
      </w:r>
    </w:p>
    <w:p w:rsidR="0036732D" w:rsidRPr="00200258" w:rsidRDefault="0036732D" w:rsidP="003E0B89">
      <w:pPr>
        <w:pStyle w:val="NoSpacing"/>
        <w:rPr>
          <w:sz w:val="20"/>
          <w:szCs w:val="20"/>
        </w:rPr>
      </w:pPr>
    </w:p>
    <w:p w:rsidR="0036732D" w:rsidRPr="00200258" w:rsidRDefault="0036732D" w:rsidP="003E0B89">
      <w:pPr>
        <w:pStyle w:val="NoSpacing"/>
        <w:rPr>
          <w:sz w:val="20"/>
          <w:szCs w:val="20"/>
        </w:rPr>
      </w:pPr>
    </w:p>
    <w:p w:rsidR="00200258" w:rsidRPr="00200258" w:rsidRDefault="00200258" w:rsidP="003E0B89">
      <w:pPr>
        <w:pStyle w:val="NoSpacing"/>
        <w:rPr>
          <w:sz w:val="20"/>
          <w:szCs w:val="20"/>
        </w:rPr>
      </w:pPr>
    </w:p>
    <w:p w:rsidR="0036732D" w:rsidRPr="00200258" w:rsidRDefault="0036732D" w:rsidP="003E0B89">
      <w:pPr>
        <w:pStyle w:val="NoSpacing"/>
        <w:rPr>
          <w:sz w:val="20"/>
          <w:szCs w:val="20"/>
        </w:rPr>
      </w:pPr>
      <w:r w:rsidRPr="00200258">
        <w:rPr>
          <w:sz w:val="20"/>
          <w:szCs w:val="20"/>
        </w:rPr>
        <w:t>What are the advantages and disadvantages to the employee of non-financial methods?</w:t>
      </w:r>
    </w:p>
    <w:p w:rsidR="003E0B89" w:rsidRPr="00200258" w:rsidRDefault="003E0B89" w:rsidP="003E0B89">
      <w:pPr>
        <w:pStyle w:val="NoSpacing"/>
        <w:rPr>
          <w:sz w:val="20"/>
          <w:szCs w:val="20"/>
        </w:rPr>
      </w:pPr>
    </w:p>
    <w:p w:rsidR="003E0B89" w:rsidRPr="00200258" w:rsidRDefault="003E0B89" w:rsidP="00200258">
      <w:pPr>
        <w:pStyle w:val="NoSpacing"/>
        <w:rPr>
          <w:sz w:val="20"/>
          <w:szCs w:val="20"/>
        </w:rPr>
      </w:pPr>
    </w:p>
    <w:p w:rsidR="003E0B89" w:rsidRDefault="003E0B89" w:rsidP="003E0B89">
      <w:pPr>
        <w:pStyle w:val="NoSpacing"/>
        <w:rPr>
          <w:sz w:val="20"/>
          <w:szCs w:val="20"/>
        </w:rPr>
      </w:pPr>
      <w:r w:rsidRPr="00200258">
        <w:rPr>
          <w:sz w:val="20"/>
          <w:szCs w:val="20"/>
        </w:rPr>
        <w:t xml:space="preserve"> </w:t>
      </w: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What is an autocratic management style?</w:t>
      </w: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Advantages:</w:t>
      </w: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Disadvantages:</w:t>
      </w: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3E0B89" w:rsidRDefault="003E0B89" w:rsidP="00200258">
      <w:pPr>
        <w:pStyle w:val="NoSpacing"/>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What is a democratic management style?</w:t>
      </w: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Advantages:</w:t>
      </w: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Disadvantages:</w:t>
      </w: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Bdr>
          <w:top w:val="single" w:sz="4" w:space="1" w:color="auto"/>
          <w:left w:val="single" w:sz="4" w:space="4" w:color="auto"/>
          <w:bottom w:val="single" w:sz="4" w:space="1" w:color="auto"/>
          <w:right w:val="single" w:sz="4" w:space="4" w:color="auto"/>
        </w:pBdr>
        <w:rPr>
          <w:sz w:val="20"/>
          <w:szCs w:val="20"/>
        </w:rPr>
      </w:pPr>
    </w:p>
    <w:p w:rsidR="006D748A" w:rsidRDefault="006D748A"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lastRenderedPageBreak/>
        <w:t>What is a paternalistic management style?</w:t>
      </w: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Advantages:</w:t>
      </w: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r>
        <w:rPr>
          <w:sz w:val="20"/>
          <w:szCs w:val="20"/>
        </w:rPr>
        <w:t>Disadvantages:</w:t>
      </w: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B61D90" w:rsidRDefault="00B61D90" w:rsidP="00B61D90">
      <w:pPr>
        <w:pStyle w:val="NoSpacing"/>
        <w:pBdr>
          <w:top w:val="single" w:sz="4" w:space="1" w:color="auto"/>
          <w:left w:val="single" w:sz="4" w:space="4" w:color="auto"/>
          <w:bottom w:val="single" w:sz="4" w:space="1" w:color="auto"/>
          <w:right w:val="single" w:sz="4" w:space="4" w:color="auto"/>
        </w:pBdr>
        <w:rPr>
          <w:sz w:val="20"/>
          <w:szCs w:val="20"/>
        </w:rPr>
      </w:pPr>
    </w:p>
    <w:p w:rsidR="00200258" w:rsidRDefault="00200258" w:rsidP="00200258">
      <w:pPr>
        <w:pStyle w:val="NoSpacing"/>
      </w:pPr>
    </w:p>
    <w:p w:rsidR="00F00829" w:rsidRDefault="00F00829" w:rsidP="00200258">
      <w:pPr>
        <w:pStyle w:val="NoSpacing"/>
      </w:pPr>
      <w:r>
        <w:t>Which methods of motivation do you think will fit in with each management style?</w:t>
      </w:r>
    </w:p>
    <w:p w:rsidR="00F00829" w:rsidRDefault="00F00829" w:rsidP="00200258">
      <w:pPr>
        <w:pStyle w:val="NoSpacing"/>
      </w:pPr>
    </w:p>
    <w:p w:rsidR="00F00829" w:rsidRDefault="00F00829" w:rsidP="00200258">
      <w:pPr>
        <w:pStyle w:val="NoSpacing"/>
      </w:pPr>
    </w:p>
    <w:p w:rsidR="00F00829" w:rsidRDefault="00F00829" w:rsidP="00200258">
      <w:pPr>
        <w:pStyle w:val="NoSpacing"/>
      </w:pPr>
    </w:p>
    <w:p w:rsidR="00F00829" w:rsidRDefault="00F00829" w:rsidP="00200258">
      <w:pPr>
        <w:pStyle w:val="NoSpacing"/>
      </w:pPr>
    </w:p>
    <w:p w:rsidR="005B581C" w:rsidRDefault="005B581C" w:rsidP="00200258">
      <w:pPr>
        <w:pStyle w:val="NoSpacing"/>
      </w:pPr>
      <w:r>
        <w:t>How do you calculate staff turnover?</w:t>
      </w:r>
    </w:p>
    <w:p w:rsidR="005B581C" w:rsidRDefault="005B581C" w:rsidP="00200258">
      <w:pPr>
        <w:pStyle w:val="NoSpacing"/>
      </w:pPr>
    </w:p>
    <w:p w:rsidR="005B581C" w:rsidRDefault="005B581C" w:rsidP="00200258">
      <w:pPr>
        <w:pStyle w:val="NoSpacing"/>
      </w:pPr>
    </w:p>
    <w:p w:rsidR="005B581C" w:rsidRDefault="005B581C" w:rsidP="00200258">
      <w:pPr>
        <w:pStyle w:val="NoSpacing"/>
      </w:pPr>
    </w:p>
    <w:p w:rsidR="00B61D90" w:rsidRDefault="005B581C" w:rsidP="00200258">
      <w:pPr>
        <w:pStyle w:val="NoSpacing"/>
      </w:pPr>
      <w:r>
        <w:t>Give 6 ways in which a business can retain its staff:</w:t>
      </w:r>
    </w:p>
    <w:p w:rsidR="005B581C" w:rsidRDefault="005B581C" w:rsidP="00200258">
      <w:pPr>
        <w:pStyle w:val="NoSpacing"/>
      </w:pPr>
    </w:p>
    <w:p w:rsidR="005B581C" w:rsidRDefault="005B581C" w:rsidP="005B581C">
      <w:pPr>
        <w:pStyle w:val="NoSpacing"/>
        <w:numPr>
          <w:ilvl w:val="0"/>
          <w:numId w:val="1"/>
        </w:numPr>
        <w:sectPr w:rsidR="005B581C" w:rsidSect="003E0B89">
          <w:type w:val="continuous"/>
          <w:pgSz w:w="11906" w:h="16838"/>
          <w:pgMar w:top="567" w:right="567" w:bottom="828" w:left="567" w:header="709" w:footer="709" w:gutter="0"/>
          <w:cols w:space="708"/>
          <w:docGrid w:linePitch="360"/>
        </w:sectPr>
      </w:pPr>
    </w:p>
    <w:p w:rsidR="005B581C" w:rsidRDefault="005B581C" w:rsidP="005B581C">
      <w:pPr>
        <w:pStyle w:val="NoSpacing"/>
        <w:numPr>
          <w:ilvl w:val="0"/>
          <w:numId w:val="1"/>
        </w:numPr>
      </w:pPr>
      <w:r>
        <w:lastRenderedPageBreak/>
        <w:t xml:space="preserve"> </w:t>
      </w:r>
    </w:p>
    <w:p w:rsidR="005B581C" w:rsidRDefault="005B581C" w:rsidP="005B581C">
      <w:pPr>
        <w:pStyle w:val="NoSpacing"/>
        <w:ind w:left="720"/>
      </w:pPr>
      <w:r>
        <w:t xml:space="preserve"> </w:t>
      </w:r>
    </w:p>
    <w:p w:rsidR="005B581C" w:rsidRDefault="005B581C" w:rsidP="005B581C">
      <w:pPr>
        <w:pStyle w:val="NoSpacing"/>
        <w:numPr>
          <w:ilvl w:val="0"/>
          <w:numId w:val="1"/>
        </w:numPr>
      </w:pPr>
      <w:r>
        <w:t xml:space="preserve"> </w:t>
      </w:r>
    </w:p>
    <w:p w:rsidR="005B581C" w:rsidRDefault="005B581C" w:rsidP="005B581C">
      <w:pPr>
        <w:pStyle w:val="NoSpacing"/>
        <w:ind w:left="720"/>
      </w:pPr>
    </w:p>
    <w:p w:rsidR="005B581C" w:rsidRDefault="005B581C" w:rsidP="005B581C">
      <w:pPr>
        <w:pStyle w:val="NoSpacing"/>
        <w:numPr>
          <w:ilvl w:val="0"/>
          <w:numId w:val="1"/>
        </w:numPr>
      </w:pPr>
      <w:r>
        <w:t xml:space="preserve"> </w:t>
      </w:r>
    </w:p>
    <w:p w:rsidR="005B581C" w:rsidRDefault="005B581C" w:rsidP="005B581C">
      <w:pPr>
        <w:pStyle w:val="NoSpacing"/>
        <w:ind w:left="720"/>
      </w:pPr>
      <w:r>
        <w:t xml:space="preserve">  </w:t>
      </w:r>
    </w:p>
    <w:p w:rsidR="005B581C" w:rsidRDefault="005B581C" w:rsidP="005B581C">
      <w:pPr>
        <w:pStyle w:val="NoSpacing"/>
        <w:numPr>
          <w:ilvl w:val="0"/>
          <w:numId w:val="1"/>
        </w:numPr>
      </w:pPr>
      <w:r>
        <w:lastRenderedPageBreak/>
        <w:t xml:space="preserve"> </w:t>
      </w:r>
    </w:p>
    <w:p w:rsidR="005B581C" w:rsidRDefault="005B581C" w:rsidP="005B581C">
      <w:pPr>
        <w:pStyle w:val="NoSpacing"/>
        <w:ind w:left="720"/>
      </w:pPr>
      <w:r>
        <w:t xml:space="preserve"> </w:t>
      </w:r>
    </w:p>
    <w:p w:rsidR="005B581C" w:rsidRDefault="005B581C" w:rsidP="005B581C">
      <w:pPr>
        <w:pStyle w:val="NoSpacing"/>
        <w:numPr>
          <w:ilvl w:val="0"/>
          <w:numId w:val="1"/>
        </w:numPr>
      </w:pPr>
      <w:r>
        <w:t xml:space="preserve"> </w:t>
      </w:r>
    </w:p>
    <w:p w:rsidR="005B581C" w:rsidRDefault="005B581C" w:rsidP="005B581C">
      <w:pPr>
        <w:pStyle w:val="NoSpacing"/>
        <w:ind w:left="720"/>
      </w:pPr>
    </w:p>
    <w:p w:rsidR="005B581C" w:rsidRDefault="005B581C" w:rsidP="005B581C">
      <w:pPr>
        <w:pStyle w:val="NoSpacing"/>
        <w:numPr>
          <w:ilvl w:val="0"/>
          <w:numId w:val="1"/>
        </w:numPr>
      </w:pPr>
      <w:r>
        <w:t xml:space="preserve"> </w:t>
      </w:r>
    </w:p>
    <w:p w:rsidR="005B581C" w:rsidRDefault="005B581C" w:rsidP="005B581C">
      <w:pPr>
        <w:pStyle w:val="NoSpacing"/>
        <w:sectPr w:rsidR="005B581C" w:rsidSect="005B581C">
          <w:type w:val="continuous"/>
          <w:pgSz w:w="11906" w:h="16838"/>
          <w:pgMar w:top="567" w:right="567" w:bottom="828" w:left="567" w:header="709" w:footer="709" w:gutter="0"/>
          <w:cols w:num="2" w:space="708"/>
          <w:docGrid w:linePitch="360"/>
        </w:sectPr>
      </w:pPr>
    </w:p>
    <w:p w:rsidR="005B581C" w:rsidRDefault="005B581C" w:rsidP="005B581C">
      <w:pPr>
        <w:pStyle w:val="NoSpacing"/>
      </w:pP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r w:rsidRPr="00F84E7F">
        <w:rPr>
          <w:sz w:val="18"/>
          <w:szCs w:val="18"/>
        </w:rPr>
        <w:t>Explain 2 things that a business might have in place to stop employees leaving</w:t>
      </w:r>
      <w:r>
        <w:rPr>
          <w:sz w:val="18"/>
          <w:szCs w:val="18"/>
        </w:rPr>
        <w:t xml:space="preserve"> (4 marks)</w:t>
      </w: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r w:rsidRPr="00F84E7F">
        <w:rPr>
          <w:sz w:val="18"/>
          <w:szCs w:val="18"/>
        </w:rPr>
        <w:t>1.</w:t>
      </w: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r w:rsidRPr="00F84E7F">
        <w:rPr>
          <w:sz w:val="18"/>
          <w:szCs w:val="18"/>
        </w:rPr>
        <w:t>2.</w:t>
      </w: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Default="00F84E7F" w:rsidP="00F84E7F">
      <w:pPr>
        <w:pStyle w:val="NoSpacing"/>
        <w:pBdr>
          <w:top w:val="single" w:sz="4" w:space="1" w:color="auto"/>
          <w:left w:val="single" w:sz="4" w:space="4" w:color="auto"/>
          <w:bottom w:val="single" w:sz="4" w:space="1" w:color="auto"/>
          <w:right w:val="single" w:sz="4" w:space="4" w:color="auto"/>
        </w:pBdr>
        <w:rPr>
          <w:sz w:val="18"/>
          <w:szCs w:val="18"/>
        </w:rPr>
      </w:pPr>
    </w:p>
    <w:p w:rsidR="00F84E7F" w:rsidRPr="00F84E7F" w:rsidRDefault="00F84E7F" w:rsidP="005B581C">
      <w:pPr>
        <w:pStyle w:val="NoSpacing"/>
        <w:rPr>
          <w:sz w:val="18"/>
          <w:szCs w:val="18"/>
        </w:rPr>
      </w:pPr>
    </w:p>
    <w:p w:rsidR="00F84E7F" w:rsidRDefault="00F84E7F" w:rsidP="005B581C">
      <w:pPr>
        <w:pStyle w:val="NoSpacing"/>
      </w:pPr>
    </w:p>
    <w:p w:rsidR="00DF7FA7" w:rsidRPr="00F84E7F" w:rsidRDefault="00DF7FA7" w:rsidP="00F84E7F">
      <w:pPr>
        <w:pStyle w:val="NoSpacing"/>
        <w:pBdr>
          <w:top w:val="single" w:sz="4" w:space="1" w:color="auto"/>
          <w:left w:val="single" w:sz="4" w:space="4" w:color="auto"/>
          <w:bottom w:val="single" w:sz="4" w:space="1" w:color="auto"/>
          <w:right w:val="single" w:sz="4" w:space="4" w:color="auto"/>
        </w:pBdr>
        <w:rPr>
          <w:sz w:val="20"/>
          <w:szCs w:val="20"/>
        </w:rPr>
      </w:pPr>
      <w:r w:rsidRPr="00F84E7F">
        <w:rPr>
          <w:sz w:val="20"/>
          <w:szCs w:val="20"/>
        </w:rPr>
        <w:t>Midlands Timber Ltd is a company that manufactures high quality garden furniture. The business sells its products through garden centres. Midlands Timber Ltd is considering selling directly to the public using the internet. Customers would be able to buy the products at lower prices on the internet than buying the same items at a garden centre.</w:t>
      </w:r>
      <w:r w:rsidR="00F84E7F" w:rsidRPr="00F84E7F">
        <w:rPr>
          <w:sz w:val="20"/>
          <w:szCs w:val="20"/>
        </w:rPr>
        <w:t xml:space="preserve"> </w:t>
      </w:r>
      <w:r w:rsidRPr="00F84E7F">
        <w:rPr>
          <w:sz w:val="20"/>
          <w:szCs w:val="20"/>
        </w:rPr>
        <w:t xml:space="preserve">Several of Midlands Timber </w:t>
      </w:r>
      <w:proofErr w:type="gramStart"/>
      <w:r w:rsidRPr="00F84E7F">
        <w:rPr>
          <w:sz w:val="20"/>
          <w:szCs w:val="20"/>
        </w:rPr>
        <w:t>Ltd ’s</w:t>
      </w:r>
      <w:proofErr w:type="gramEnd"/>
      <w:r w:rsidRPr="00F84E7F">
        <w:rPr>
          <w:sz w:val="20"/>
          <w:szCs w:val="20"/>
        </w:rPr>
        <w:t xml:space="preserve"> key employees have left the business to find work elsewhere. Often employees leave because they feel that the company does not pay </w:t>
      </w:r>
      <w:proofErr w:type="gramStart"/>
      <w:r w:rsidRPr="00F84E7F">
        <w:rPr>
          <w:sz w:val="20"/>
          <w:szCs w:val="20"/>
        </w:rPr>
        <w:t>them</w:t>
      </w:r>
      <w:proofErr w:type="gramEnd"/>
      <w:r w:rsidRPr="00F84E7F">
        <w:rPr>
          <w:sz w:val="20"/>
          <w:szCs w:val="20"/>
        </w:rPr>
        <w:t xml:space="preserve"> high enough wages for the skills that they have. The company is </w:t>
      </w:r>
    </w:p>
    <w:p w:rsidR="00DF7FA7" w:rsidRPr="00F84E7F" w:rsidRDefault="00DF7FA7" w:rsidP="00F84E7F">
      <w:pPr>
        <w:pStyle w:val="NoSpacing"/>
        <w:pBdr>
          <w:top w:val="single" w:sz="4" w:space="1" w:color="auto"/>
          <w:left w:val="single" w:sz="4" w:space="4" w:color="auto"/>
          <w:bottom w:val="single" w:sz="4" w:space="1" w:color="auto"/>
          <w:right w:val="single" w:sz="4" w:space="4" w:color="auto"/>
        </w:pBdr>
        <w:rPr>
          <w:sz w:val="20"/>
          <w:szCs w:val="20"/>
        </w:rPr>
      </w:pPr>
      <w:proofErr w:type="gramStart"/>
      <w:r w:rsidRPr="00F84E7F">
        <w:rPr>
          <w:sz w:val="20"/>
          <w:szCs w:val="20"/>
        </w:rPr>
        <w:t>investigating</w:t>
      </w:r>
      <w:proofErr w:type="gramEnd"/>
      <w:r w:rsidRPr="00F84E7F">
        <w:rPr>
          <w:sz w:val="20"/>
          <w:szCs w:val="20"/>
        </w:rPr>
        <w:t xml:space="preserve"> ways to ensure that its remaining employees do not leave.</w:t>
      </w: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20"/>
          <w:szCs w:val="20"/>
        </w:rPr>
      </w:pPr>
    </w:p>
    <w:p w:rsidR="00DF7FA7" w:rsidRPr="00F84E7F" w:rsidRDefault="00DF7FA7" w:rsidP="00F84E7F">
      <w:pPr>
        <w:pStyle w:val="NoSpacing"/>
        <w:pBdr>
          <w:top w:val="single" w:sz="4" w:space="1" w:color="auto"/>
          <w:left w:val="single" w:sz="4" w:space="4" w:color="auto"/>
          <w:bottom w:val="single" w:sz="4" w:space="1" w:color="auto"/>
          <w:right w:val="single" w:sz="4" w:space="4" w:color="auto"/>
        </w:pBdr>
        <w:rPr>
          <w:sz w:val="20"/>
          <w:szCs w:val="20"/>
        </w:rPr>
      </w:pPr>
      <w:r w:rsidRPr="00F84E7F">
        <w:rPr>
          <w:sz w:val="20"/>
          <w:szCs w:val="20"/>
        </w:rPr>
        <w:t xml:space="preserve">Midlands Timber </w:t>
      </w:r>
      <w:proofErr w:type="gramStart"/>
      <w:r w:rsidRPr="00F84E7F">
        <w:rPr>
          <w:sz w:val="20"/>
          <w:szCs w:val="20"/>
        </w:rPr>
        <w:t>Ltd ’s</w:t>
      </w:r>
      <w:proofErr w:type="gramEnd"/>
      <w:r w:rsidRPr="00F84E7F">
        <w:rPr>
          <w:sz w:val="20"/>
          <w:szCs w:val="20"/>
        </w:rPr>
        <w:t xml:space="preserve"> managers want to reduce the number of employees who leave the business to go and work elsewhere. They are considering two ways of achieving this:</w:t>
      </w:r>
    </w:p>
    <w:p w:rsidR="00DF7FA7" w:rsidRPr="00F84E7F" w:rsidRDefault="00DF7FA7" w:rsidP="00F84E7F">
      <w:pPr>
        <w:pStyle w:val="NoSpacing"/>
        <w:pBdr>
          <w:top w:val="single" w:sz="4" w:space="1" w:color="auto"/>
          <w:left w:val="single" w:sz="4" w:space="4" w:color="auto"/>
          <w:bottom w:val="single" w:sz="4" w:space="1" w:color="auto"/>
          <w:right w:val="single" w:sz="4" w:space="4" w:color="auto"/>
        </w:pBdr>
        <w:rPr>
          <w:sz w:val="20"/>
          <w:szCs w:val="20"/>
        </w:rPr>
      </w:pPr>
      <w:r w:rsidRPr="00F84E7F">
        <w:rPr>
          <w:sz w:val="20"/>
          <w:szCs w:val="20"/>
        </w:rPr>
        <w:t xml:space="preserve"> ● increasing wages so that they are much higher t</w:t>
      </w:r>
      <w:r w:rsidR="00F84E7F" w:rsidRPr="00F84E7F">
        <w:rPr>
          <w:sz w:val="20"/>
          <w:szCs w:val="20"/>
        </w:rPr>
        <w:t xml:space="preserve">han those paid in other similar </w:t>
      </w:r>
      <w:r w:rsidRPr="00F84E7F">
        <w:rPr>
          <w:sz w:val="20"/>
          <w:szCs w:val="20"/>
        </w:rPr>
        <w:t>businesses</w:t>
      </w:r>
    </w:p>
    <w:p w:rsidR="00DF7FA7" w:rsidRPr="00F84E7F" w:rsidRDefault="00DF7FA7" w:rsidP="00F84E7F">
      <w:pPr>
        <w:pStyle w:val="NoSpacing"/>
        <w:pBdr>
          <w:top w:val="single" w:sz="4" w:space="1" w:color="auto"/>
          <w:left w:val="single" w:sz="4" w:space="4" w:color="auto"/>
          <w:bottom w:val="single" w:sz="4" w:space="1" w:color="auto"/>
          <w:right w:val="single" w:sz="4" w:space="4" w:color="auto"/>
        </w:pBdr>
        <w:rPr>
          <w:sz w:val="20"/>
          <w:szCs w:val="20"/>
        </w:rPr>
      </w:pPr>
      <w:r w:rsidRPr="00F84E7F">
        <w:rPr>
          <w:sz w:val="20"/>
          <w:szCs w:val="20"/>
        </w:rPr>
        <w:t xml:space="preserve"> ● giving a loyalty bonus of £5000 to employees who stay with the business for</w:t>
      </w:r>
      <w:r w:rsidR="00F84E7F" w:rsidRPr="00F84E7F">
        <w:rPr>
          <w:sz w:val="20"/>
          <w:szCs w:val="20"/>
        </w:rPr>
        <w:t xml:space="preserve"> </w:t>
      </w:r>
      <w:r w:rsidR="00F84E7F">
        <w:rPr>
          <w:sz w:val="20"/>
          <w:szCs w:val="20"/>
        </w:rPr>
        <w:t>five years</w:t>
      </w:r>
    </w:p>
    <w:p w:rsidR="00F84E7F" w:rsidRPr="00F84E7F" w:rsidRDefault="00F84E7F" w:rsidP="00F84E7F">
      <w:pPr>
        <w:pStyle w:val="NoSpacing"/>
        <w:pBdr>
          <w:top w:val="single" w:sz="4" w:space="1" w:color="auto"/>
          <w:left w:val="single" w:sz="4" w:space="4" w:color="auto"/>
          <w:bottom w:val="single" w:sz="4" w:space="1" w:color="auto"/>
          <w:right w:val="single" w:sz="4" w:space="4" w:color="auto"/>
        </w:pBdr>
        <w:rPr>
          <w:sz w:val="20"/>
          <w:szCs w:val="20"/>
        </w:rPr>
      </w:pPr>
    </w:p>
    <w:p w:rsidR="00DF7FA7" w:rsidRPr="00F84E7F" w:rsidRDefault="00DF7FA7" w:rsidP="00F84E7F">
      <w:pPr>
        <w:pStyle w:val="NoSpacing"/>
        <w:pBdr>
          <w:top w:val="single" w:sz="4" w:space="1" w:color="auto"/>
          <w:left w:val="single" w:sz="4" w:space="4" w:color="auto"/>
          <w:bottom w:val="single" w:sz="4" w:space="1" w:color="auto"/>
          <w:right w:val="single" w:sz="4" w:space="4" w:color="auto"/>
        </w:pBdr>
        <w:rPr>
          <w:sz w:val="20"/>
          <w:szCs w:val="20"/>
        </w:rPr>
      </w:pPr>
      <w:r w:rsidRPr="00F84E7F">
        <w:rPr>
          <w:sz w:val="20"/>
          <w:szCs w:val="20"/>
        </w:rPr>
        <w:t xml:space="preserve"> What action do you think Midlands Timber Ltd should take? Use Item B to justify your answer. (9 marks)</w:t>
      </w:r>
    </w:p>
    <w:sectPr w:rsidR="00DF7FA7" w:rsidRPr="00F84E7F" w:rsidSect="003E0B89">
      <w:type w:val="continuous"/>
      <w:pgSz w:w="11906" w:h="16838"/>
      <w:pgMar w:top="567" w:right="567" w:bottom="828"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F5F13"/>
    <w:multiLevelType w:val="hybridMultilevel"/>
    <w:tmpl w:val="EAAAF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E0B89"/>
    <w:rsid w:val="000F60F8"/>
    <w:rsid w:val="00200258"/>
    <w:rsid w:val="0036732D"/>
    <w:rsid w:val="003E0B89"/>
    <w:rsid w:val="005B581C"/>
    <w:rsid w:val="006D748A"/>
    <w:rsid w:val="00B61D90"/>
    <w:rsid w:val="00DF7FA7"/>
    <w:rsid w:val="00F00829"/>
    <w:rsid w:val="00F84E7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0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0B8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2014-03-16T20:48:00Z</dcterms:created>
  <dcterms:modified xsi:type="dcterms:W3CDTF">2014-03-16T21:13:00Z</dcterms:modified>
</cp:coreProperties>
</file>