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95" w:rsidRPr="00436295" w:rsidRDefault="00436295" w:rsidP="00436295">
      <w:pPr>
        <w:shd w:val="clear" w:color="auto" w:fill="FFFFFF"/>
        <w:spacing w:line="348" w:lineRule="atLeast"/>
        <w:jc w:val="center"/>
        <w:rPr>
          <w:rFonts w:ascii="Comic Sans MS" w:eastAsia="Times New Roman" w:hAnsi="Comic Sans MS" w:cs="Times New Roman"/>
          <w:bCs/>
          <w:color w:val="333333"/>
          <w:sz w:val="20"/>
          <w:szCs w:val="20"/>
          <w:u w:val="single"/>
          <w:lang w:eastAsia="en-GB"/>
        </w:rPr>
      </w:pPr>
      <w:r w:rsidRPr="00436295">
        <w:rPr>
          <w:rFonts w:ascii="Comic Sans MS" w:eastAsia="Times New Roman" w:hAnsi="Comic Sans MS" w:cs="Times New Roman"/>
          <w:bCs/>
          <w:color w:val="333333"/>
          <w:sz w:val="20"/>
          <w:szCs w:val="20"/>
          <w:u w:val="single"/>
          <w:lang w:eastAsia="en-GB"/>
        </w:rPr>
        <w:t xml:space="preserve">Sole Traders – Fill in </w:t>
      </w:r>
      <w:proofErr w:type="gramStart"/>
      <w:r w:rsidRPr="00436295">
        <w:rPr>
          <w:rFonts w:ascii="Comic Sans MS" w:eastAsia="Times New Roman" w:hAnsi="Comic Sans MS" w:cs="Times New Roman"/>
          <w:bCs/>
          <w:color w:val="333333"/>
          <w:sz w:val="20"/>
          <w:szCs w:val="20"/>
          <w:u w:val="single"/>
          <w:lang w:eastAsia="en-GB"/>
        </w:rPr>
        <w:t>The</w:t>
      </w:r>
      <w:proofErr w:type="gramEnd"/>
      <w:r w:rsidRPr="00436295">
        <w:rPr>
          <w:rFonts w:ascii="Comic Sans MS" w:eastAsia="Times New Roman" w:hAnsi="Comic Sans MS" w:cs="Times New Roman"/>
          <w:bCs/>
          <w:color w:val="333333"/>
          <w:sz w:val="20"/>
          <w:szCs w:val="20"/>
          <w:u w:val="single"/>
          <w:lang w:eastAsia="en-GB"/>
        </w:rPr>
        <w:t xml:space="preserve"> Gaps</w:t>
      </w:r>
    </w:p>
    <w:p w:rsidR="00436295" w:rsidRPr="00436295" w:rsidRDefault="00436295" w:rsidP="00436295">
      <w:pPr>
        <w:shd w:val="clear" w:color="auto" w:fill="FFFFFF"/>
        <w:spacing w:line="348" w:lineRule="atLeast"/>
        <w:rPr>
          <w:rFonts w:ascii="Comic Sans MS" w:eastAsia="Times New Roman" w:hAnsi="Comic Sans MS" w:cs="Times New Roman"/>
          <w:bCs/>
          <w:color w:val="333333"/>
          <w:sz w:val="20"/>
          <w:szCs w:val="20"/>
          <w:lang w:eastAsia="en-GB"/>
        </w:rPr>
      </w:pPr>
      <w:r w:rsidRPr="00436295">
        <w:rPr>
          <w:rFonts w:ascii="Comic Sans MS" w:eastAsia="Times New Roman" w:hAnsi="Comic Sans MS" w:cs="Times New Roman"/>
          <w:bCs/>
          <w:color w:val="333333"/>
          <w:sz w:val="20"/>
          <w:szCs w:val="20"/>
          <w:lang w:eastAsia="en-GB"/>
        </w:rPr>
        <w:t>Owners have to decide on the best legal structure for their business - opting to run as sole traders, partnerships or private limited companies. As the business expands and starts to employ hundreds of staff in many locations, it may decide to become a public limited company or to offer franchises.</w:t>
      </w:r>
    </w:p>
    <w:p w:rsidR="00436295" w:rsidRPr="00436295" w:rsidRDefault="00436295" w:rsidP="00436295">
      <w:pPr>
        <w:shd w:val="clear" w:color="auto" w:fill="FFFFFF"/>
        <w:spacing w:before="187" w:after="187" w:line="348" w:lineRule="atLeast"/>
        <w:outlineLvl w:val="0"/>
        <w:rPr>
          <w:rFonts w:ascii="Comic Sans MS" w:eastAsia="Times New Roman" w:hAnsi="Comic Sans MS" w:cs="Times New Roman"/>
          <w:bCs/>
          <w:color w:val="333333"/>
          <w:kern w:val="36"/>
          <w:sz w:val="20"/>
          <w:szCs w:val="20"/>
          <w:u w:val="single"/>
          <w:lang w:eastAsia="en-GB"/>
        </w:rPr>
      </w:pPr>
      <w:r w:rsidRPr="00436295">
        <w:rPr>
          <w:rFonts w:ascii="Comic Sans MS" w:eastAsia="Times New Roman" w:hAnsi="Comic Sans MS" w:cs="Times New Roman"/>
          <w:bCs/>
          <w:color w:val="333333"/>
          <w:kern w:val="36"/>
          <w:sz w:val="20"/>
          <w:szCs w:val="20"/>
          <w:u w:val="single"/>
          <w:lang w:eastAsia="en-GB"/>
        </w:rPr>
        <w:t>Sole traders</w:t>
      </w:r>
    </w:p>
    <w:p w:rsidR="00436295" w:rsidRPr="00436295" w:rsidRDefault="00436295" w:rsidP="00436295">
      <w:pPr>
        <w:shd w:val="clear" w:color="auto" w:fill="FFFFFF"/>
        <w:spacing w:after="120" w:line="348" w:lineRule="atLeast"/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</w:pPr>
      <w:r w:rsidRPr="00436295"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>A </w:t>
      </w:r>
      <w:r w:rsidRPr="00436295">
        <w:rPr>
          <w:rFonts w:ascii="Comic Sans MS" w:eastAsia="Times New Roman" w:hAnsi="Comic Sans MS" w:cs="Times New Roman"/>
          <w:bCs/>
          <w:color w:val="333333"/>
          <w:sz w:val="20"/>
          <w:szCs w:val="20"/>
          <w:lang w:eastAsia="en-GB"/>
        </w:rPr>
        <w:t>sole trader</w:t>
      </w:r>
      <w:r w:rsidRPr="00436295"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 xml:space="preserve"> describes </w:t>
      </w:r>
      <w:proofErr w:type="gramStart"/>
      <w:r w:rsidRPr="00436295"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 xml:space="preserve">any </w:t>
      </w:r>
      <w:r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>....................</w:t>
      </w:r>
      <w:proofErr w:type="gramEnd"/>
      <w:r w:rsidRPr="00436295"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 xml:space="preserve"> </w:t>
      </w:r>
      <w:proofErr w:type="gramStart"/>
      <w:r w:rsidRPr="00436295"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>that</w:t>
      </w:r>
      <w:proofErr w:type="gramEnd"/>
      <w:r w:rsidRPr="00436295"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 xml:space="preserve"> is owned and controlled by </w:t>
      </w:r>
      <w:r w:rsidRPr="00436295">
        <w:rPr>
          <w:rFonts w:ascii="Comic Sans MS" w:eastAsia="Times New Roman" w:hAnsi="Comic Sans MS" w:cs="Times New Roman"/>
          <w:bCs/>
          <w:color w:val="333333"/>
          <w:sz w:val="20"/>
          <w:szCs w:val="20"/>
          <w:lang w:eastAsia="en-GB"/>
        </w:rPr>
        <w:t>one person</w:t>
      </w:r>
      <w:r w:rsidRPr="00436295"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 xml:space="preserve"> - although they may employ </w:t>
      </w:r>
      <w:r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>....................</w:t>
      </w:r>
      <w:r w:rsidRPr="00436295"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 xml:space="preserve">. Individuals who provide a </w:t>
      </w:r>
      <w:r w:rsidRPr="00436295">
        <w:rPr>
          <w:rFonts w:ascii="Comic Sans MS" w:eastAsia="Times New Roman" w:hAnsi="Comic Sans MS" w:cs="Times New Roman"/>
          <w:bCs/>
          <w:color w:val="333333"/>
          <w:sz w:val="20"/>
          <w:szCs w:val="20"/>
          <w:lang w:eastAsia="en-GB"/>
        </w:rPr>
        <w:t>specialist service</w:t>
      </w:r>
      <w:r w:rsidRPr="00436295"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> like plumbers, hairdressers or photographers are often sole traders.</w:t>
      </w:r>
    </w:p>
    <w:p w:rsidR="00436295" w:rsidRPr="00436295" w:rsidRDefault="00436295" w:rsidP="00436295">
      <w:pPr>
        <w:shd w:val="clear" w:color="auto" w:fill="FFFFFF"/>
        <w:spacing w:after="120" w:line="348" w:lineRule="atLeast"/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</w:pPr>
      <w:r w:rsidRPr="00436295"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 xml:space="preserve">Sole traders do not have a </w:t>
      </w:r>
      <w:proofErr w:type="gramStart"/>
      <w:r w:rsidRPr="00436295"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 xml:space="preserve">separate </w:t>
      </w:r>
      <w:r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>....................</w:t>
      </w:r>
      <w:proofErr w:type="gramEnd"/>
      <w:r w:rsidRPr="00436295"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 xml:space="preserve"> existence from the business. In the eyes of the law, the business and </w:t>
      </w:r>
      <w:proofErr w:type="gramStart"/>
      <w:r w:rsidRPr="00436295"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 xml:space="preserve">the </w:t>
      </w:r>
      <w:r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>....................</w:t>
      </w:r>
      <w:proofErr w:type="gramEnd"/>
      <w:r w:rsidRPr="00436295"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 xml:space="preserve"> are the </w:t>
      </w:r>
      <w:r w:rsidRPr="00436295">
        <w:rPr>
          <w:rFonts w:ascii="Comic Sans MS" w:eastAsia="Times New Roman" w:hAnsi="Comic Sans MS" w:cs="Times New Roman"/>
          <w:bCs/>
          <w:color w:val="333333"/>
          <w:sz w:val="20"/>
          <w:szCs w:val="20"/>
          <w:lang w:eastAsia="en-GB"/>
        </w:rPr>
        <w:t>same</w:t>
      </w:r>
      <w:r w:rsidRPr="00436295"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 xml:space="preserve">. As a result, the owner </w:t>
      </w:r>
      <w:proofErr w:type="gramStart"/>
      <w:r w:rsidRPr="00436295"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>is </w:t>
      </w:r>
      <w:r>
        <w:rPr>
          <w:rFonts w:ascii="Comic Sans MS" w:eastAsia="Times New Roman" w:hAnsi="Comic Sans MS" w:cs="Times New Roman"/>
          <w:bCs/>
          <w:color w:val="333333"/>
          <w:sz w:val="20"/>
          <w:szCs w:val="20"/>
          <w:lang w:eastAsia="en-GB"/>
        </w:rPr>
        <w:t>....................</w:t>
      </w:r>
      <w:proofErr w:type="gramEnd"/>
      <w:r w:rsidRPr="00436295">
        <w:rPr>
          <w:rFonts w:ascii="Comic Sans MS" w:eastAsia="Times New Roman" w:hAnsi="Comic Sans MS" w:cs="Times New Roman"/>
          <w:bCs/>
          <w:color w:val="333333"/>
          <w:sz w:val="20"/>
          <w:szCs w:val="20"/>
          <w:lang w:eastAsia="en-GB"/>
        </w:rPr>
        <w:t xml:space="preserve"> </w:t>
      </w:r>
      <w:proofErr w:type="gramStart"/>
      <w:r w:rsidRPr="00436295">
        <w:rPr>
          <w:rFonts w:ascii="Comic Sans MS" w:eastAsia="Times New Roman" w:hAnsi="Comic Sans MS" w:cs="Times New Roman"/>
          <w:bCs/>
          <w:color w:val="333333"/>
          <w:sz w:val="20"/>
          <w:szCs w:val="20"/>
          <w:lang w:eastAsia="en-GB"/>
        </w:rPr>
        <w:t>liable</w:t>
      </w:r>
      <w:proofErr w:type="gramEnd"/>
      <w:r w:rsidRPr="00436295"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 xml:space="preserve"> for the firm's debts and may have to pay for losses made by the business out of their own </w:t>
      </w:r>
      <w:r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>....................</w:t>
      </w:r>
      <w:r w:rsidRPr="00436295"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>. This is called </w:t>
      </w:r>
      <w:r w:rsidRPr="00436295">
        <w:rPr>
          <w:rFonts w:ascii="Comic Sans MS" w:eastAsia="Times New Roman" w:hAnsi="Comic Sans MS" w:cs="Times New Roman"/>
          <w:bCs/>
          <w:color w:val="333333"/>
          <w:sz w:val="20"/>
          <w:szCs w:val="20"/>
          <w:lang w:eastAsia="en-GB"/>
        </w:rPr>
        <w:t>unlimited liability</w:t>
      </w:r>
      <w:r w:rsidRPr="00436295"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>.</w:t>
      </w:r>
    </w:p>
    <w:p w:rsidR="00436295" w:rsidRPr="00436295" w:rsidRDefault="00436295" w:rsidP="00436295">
      <w:pPr>
        <w:shd w:val="clear" w:color="auto" w:fill="FFFFFF"/>
        <w:spacing w:after="120" w:line="348" w:lineRule="atLeast"/>
        <w:rPr>
          <w:rFonts w:ascii="Comic Sans MS" w:eastAsia="Times New Roman" w:hAnsi="Comic Sans MS" w:cs="Times New Roman"/>
          <w:color w:val="333333"/>
          <w:sz w:val="20"/>
          <w:szCs w:val="20"/>
          <w:u w:val="single"/>
          <w:lang w:eastAsia="en-GB"/>
        </w:rPr>
      </w:pPr>
      <w:r w:rsidRPr="00436295">
        <w:rPr>
          <w:rFonts w:ascii="Comic Sans MS" w:eastAsia="Times New Roman" w:hAnsi="Comic Sans MS" w:cs="Times New Roman"/>
          <w:bCs/>
          <w:color w:val="333333"/>
          <w:sz w:val="20"/>
          <w:szCs w:val="20"/>
          <w:u w:val="single"/>
          <w:lang w:eastAsia="en-GB"/>
        </w:rPr>
        <w:t>Advantages</w:t>
      </w:r>
    </w:p>
    <w:p w:rsidR="00436295" w:rsidRPr="00436295" w:rsidRDefault="00436295" w:rsidP="00436295">
      <w:pPr>
        <w:numPr>
          <w:ilvl w:val="0"/>
          <w:numId w:val="1"/>
        </w:numPr>
        <w:shd w:val="clear" w:color="auto" w:fill="FFFFFF"/>
        <w:spacing w:after="120" w:line="348" w:lineRule="atLeast"/>
        <w:ind w:left="0"/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</w:pPr>
      <w:r w:rsidRPr="00436295"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>It is </w:t>
      </w:r>
      <w:r w:rsidRPr="00436295">
        <w:rPr>
          <w:rFonts w:ascii="Comic Sans MS" w:eastAsia="Times New Roman" w:hAnsi="Comic Sans MS" w:cs="Times New Roman"/>
          <w:bCs/>
          <w:color w:val="333333"/>
          <w:sz w:val="20"/>
          <w:szCs w:val="20"/>
          <w:lang w:eastAsia="en-GB"/>
        </w:rPr>
        <w:t>easy to set up</w:t>
      </w:r>
      <w:r w:rsidRPr="00436295"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 xml:space="preserve"> as </w:t>
      </w:r>
      <w:proofErr w:type="gramStart"/>
      <w:r w:rsidRPr="00436295"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 xml:space="preserve">no </w:t>
      </w:r>
      <w:r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>....................</w:t>
      </w:r>
      <w:proofErr w:type="gramEnd"/>
      <w:r w:rsidRPr="00436295"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 xml:space="preserve"> legal paperwork is required.</w:t>
      </w:r>
    </w:p>
    <w:p w:rsidR="00436295" w:rsidRPr="00436295" w:rsidRDefault="00436295" w:rsidP="00436295">
      <w:pPr>
        <w:numPr>
          <w:ilvl w:val="0"/>
          <w:numId w:val="1"/>
        </w:numPr>
        <w:shd w:val="clear" w:color="auto" w:fill="FFFFFF"/>
        <w:spacing w:after="120" w:line="348" w:lineRule="atLeast"/>
        <w:ind w:left="0"/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</w:pPr>
      <w:r w:rsidRPr="00436295"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 xml:space="preserve">Generally, only a small amount </w:t>
      </w:r>
      <w:proofErr w:type="gramStart"/>
      <w:r w:rsidRPr="00436295"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>of </w:t>
      </w:r>
      <w:r>
        <w:rPr>
          <w:rFonts w:ascii="Comic Sans MS" w:eastAsia="Times New Roman" w:hAnsi="Comic Sans MS" w:cs="Times New Roman"/>
          <w:bCs/>
          <w:color w:val="333333"/>
          <w:sz w:val="20"/>
          <w:szCs w:val="20"/>
          <w:lang w:eastAsia="en-GB"/>
        </w:rPr>
        <w:t>....................</w:t>
      </w:r>
      <w:r w:rsidRPr="00436295"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> </w:t>
      </w:r>
      <w:proofErr w:type="gramEnd"/>
      <w:r w:rsidRPr="00436295"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>needs to be invested, which reduces the initial start-up cost.</w:t>
      </w:r>
    </w:p>
    <w:p w:rsidR="00436295" w:rsidRPr="00436295" w:rsidRDefault="00436295" w:rsidP="00436295">
      <w:pPr>
        <w:numPr>
          <w:ilvl w:val="0"/>
          <w:numId w:val="1"/>
        </w:numPr>
        <w:shd w:val="clear" w:color="auto" w:fill="FFFFFF"/>
        <w:spacing w:after="120" w:line="348" w:lineRule="atLeast"/>
        <w:ind w:left="0"/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</w:pPr>
      <w:r w:rsidRPr="00436295"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>As the only owner, the entrepreneur can make decisions without consulting anyone else.</w:t>
      </w:r>
    </w:p>
    <w:p w:rsidR="00436295" w:rsidRPr="00436295" w:rsidRDefault="00436295" w:rsidP="00436295">
      <w:pPr>
        <w:shd w:val="clear" w:color="auto" w:fill="FFFFFF"/>
        <w:spacing w:after="120" w:line="348" w:lineRule="atLeast"/>
        <w:rPr>
          <w:rFonts w:ascii="Comic Sans MS" w:eastAsia="Times New Roman" w:hAnsi="Comic Sans MS" w:cs="Times New Roman"/>
          <w:color w:val="333333"/>
          <w:sz w:val="20"/>
          <w:szCs w:val="20"/>
          <w:u w:val="single"/>
          <w:lang w:eastAsia="en-GB"/>
        </w:rPr>
      </w:pPr>
      <w:r w:rsidRPr="00436295">
        <w:rPr>
          <w:rFonts w:ascii="Comic Sans MS" w:eastAsia="Times New Roman" w:hAnsi="Comic Sans MS" w:cs="Times New Roman"/>
          <w:bCs/>
          <w:color w:val="333333"/>
          <w:sz w:val="20"/>
          <w:szCs w:val="20"/>
          <w:u w:val="single"/>
          <w:lang w:eastAsia="en-GB"/>
        </w:rPr>
        <w:t>Disadvantages</w:t>
      </w:r>
    </w:p>
    <w:p w:rsidR="00436295" w:rsidRPr="00436295" w:rsidRDefault="00436295" w:rsidP="00436295">
      <w:pPr>
        <w:numPr>
          <w:ilvl w:val="0"/>
          <w:numId w:val="2"/>
        </w:numPr>
        <w:shd w:val="clear" w:color="auto" w:fill="FFFFFF"/>
        <w:spacing w:after="120" w:line="348" w:lineRule="atLeast"/>
        <w:ind w:left="0"/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</w:pPr>
      <w:r w:rsidRPr="00436295"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 xml:space="preserve">The sole trader has no one to share </w:t>
      </w:r>
      <w:proofErr w:type="gramStart"/>
      <w:r w:rsidRPr="00436295"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>the </w:t>
      </w:r>
      <w:r>
        <w:rPr>
          <w:rFonts w:ascii="Comic Sans MS" w:eastAsia="Times New Roman" w:hAnsi="Comic Sans MS" w:cs="Times New Roman"/>
          <w:bCs/>
          <w:color w:val="333333"/>
          <w:sz w:val="20"/>
          <w:szCs w:val="20"/>
          <w:lang w:eastAsia="en-GB"/>
        </w:rPr>
        <w:t>....................</w:t>
      </w:r>
      <w:r w:rsidRPr="00436295"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> </w:t>
      </w:r>
      <w:proofErr w:type="gramEnd"/>
      <w:r w:rsidRPr="00436295"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>of running the business with. A good hairdresser, for example, may not be very good at handling the accounts.</w:t>
      </w:r>
    </w:p>
    <w:p w:rsidR="00436295" w:rsidRPr="00436295" w:rsidRDefault="00436295" w:rsidP="00436295">
      <w:pPr>
        <w:numPr>
          <w:ilvl w:val="0"/>
          <w:numId w:val="2"/>
        </w:numPr>
        <w:shd w:val="clear" w:color="auto" w:fill="FFFFFF"/>
        <w:spacing w:after="120" w:line="348" w:lineRule="atLeast"/>
        <w:ind w:left="0"/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</w:pPr>
      <w:r w:rsidRPr="00436295"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>Sole traders often work </w:t>
      </w:r>
      <w:r w:rsidRPr="00436295">
        <w:rPr>
          <w:rFonts w:ascii="Comic Sans MS" w:eastAsia="Times New Roman" w:hAnsi="Comic Sans MS" w:cs="Times New Roman"/>
          <w:bCs/>
          <w:color w:val="333333"/>
          <w:sz w:val="20"/>
          <w:szCs w:val="20"/>
          <w:lang w:eastAsia="en-GB"/>
        </w:rPr>
        <w:t>long hours</w:t>
      </w:r>
      <w:r w:rsidRPr="00436295"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>. They may find it difficult to take holidays or time off if they are ill.</w:t>
      </w:r>
    </w:p>
    <w:p w:rsidR="005108FF" w:rsidRDefault="00436295" w:rsidP="00436295">
      <w:pPr>
        <w:numPr>
          <w:ilvl w:val="0"/>
          <w:numId w:val="2"/>
        </w:numPr>
        <w:shd w:val="clear" w:color="auto" w:fill="FFFFFF"/>
        <w:spacing w:after="120" w:line="348" w:lineRule="atLeast"/>
        <w:ind w:left="0"/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</w:pPr>
      <w:r w:rsidRPr="00436295"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>They face </w:t>
      </w:r>
      <w:r w:rsidRPr="00436295">
        <w:rPr>
          <w:rFonts w:ascii="Comic Sans MS" w:eastAsia="Times New Roman" w:hAnsi="Comic Sans MS" w:cs="Times New Roman"/>
          <w:iCs/>
          <w:color w:val="333333"/>
          <w:sz w:val="20"/>
          <w:szCs w:val="20"/>
          <w:lang w:eastAsia="en-GB"/>
        </w:rPr>
        <w:t>unlimited liability</w:t>
      </w:r>
      <w:r w:rsidRPr="00436295"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 xml:space="preserve"> if the </w:t>
      </w:r>
      <w:proofErr w:type="gramStart"/>
      <w:r w:rsidRPr="00436295"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 xml:space="preserve">business </w:t>
      </w:r>
      <w:r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>....................</w:t>
      </w:r>
      <w:r w:rsidRPr="00436295"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>.</w:t>
      </w:r>
      <w:proofErr w:type="gramEnd"/>
    </w:p>
    <w:p w:rsidR="00436295" w:rsidRDefault="00436295" w:rsidP="00436295">
      <w:pPr>
        <w:shd w:val="clear" w:color="auto" w:fill="FFFFFF"/>
        <w:spacing w:after="120" w:line="348" w:lineRule="atLeast"/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</w:pPr>
    </w:p>
    <w:p w:rsidR="00436295" w:rsidRDefault="00436295" w:rsidP="00436295">
      <w:pPr>
        <w:shd w:val="clear" w:color="auto" w:fill="FFFFFF"/>
        <w:spacing w:after="120" w:line="348" w:lineRule="atLeast"/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</w:pPr>
    </w:p>
    <w:p w:rsidR="00436295" w:rsidRDefault="00436295" w:rsidP="00436295">
      <w:pPr>
        <w:shd w:val="clear" w:color="auto" w:fill="FFFFFF"/>
        <w:spacing w:after="120" w:line="348" w:lineRule="atLeast"/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sectPr w:rsidR="00436295" w:rsidSect="005108F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36295" w:rsidRDefault="00436295" w:rsidP="00436295">
      <w:pPr>
        <w:shd w:val="clear" w:color="auto" w:fill="FFFFFF"/>
        <w:spacing w:after="120" w:line="348" w:lineRule="atLeast"/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</w:pPr>
      <w:r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lastRenderedPageBreak/>
        <w:t>Personally</w:t>
      </w:r>
    </w:p>
    <w:p w:rsidR="00436295" w:rsidRDefault="00436295" w:rsidP="00436295">
      <w:pPr>
        <w:shd w:val="clear" w:color="auto" w:fill="FFFFFF"/>
        <w:spacing w:after="120" w:line="348" w:lineRule="atLeast"/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</w:pPr>
      <w:r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>Workers</w:t>
      </w:r>
    </w:p>
    <w:p w:rsidR="00436295" w:rsidRDefault="00436295" w:rsidP="00436295">
      <w:pPr>
        <w:shd w:val="clear" w:color="auto" w:fill="FFFFFF"/>
        <w:spacing w:after="120" w:line="348" w:lineRule="atLeast"/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</w:pPr>
      <w:r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>Legal</w:t>
      </w:r>
    </w:p>
    <w:p w:rsidR="00436295" w:rsidRDefault="00436295" w:rsidP="00436295">
      <w:pPr>
        <w:shd w:val="clear" w:color="auto" w:fill="FFFFFF"/>
        <w:spacing w:after="120" w:line="348" w:lineRule="atLeast"/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</w:pPr>
      <w:r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>Pocket</w:t>
      </w:r>
    </w:p>
    <w:p w:rsidR="00436295" w:rsidRDefault="00436295" w:rsidP="00436295">
      <w:pPr>
        <w:shd w:val="clear" w:color="auto" w:fill="FFFFFF"/>
        <w:spacing w:after="120" w:line="348" w:lineRule="atLeast"/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</w:pPr>
      <w:r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>Owner</w:t>
      </w:r>
    </w:p>
    <w:p w:rsidR="00436295" w:rsidRDefault="00436295" w:rsidP="00436295">
      <w:pPr>
        <w:shd w:val="clear" w:color="auto" w:fill="FFFFFF"/>
        <w:spacing w:after="120" w:line="348" w:lineRule="atLeast"/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</w:pPr>
      <w:r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lastRenderedPageBreak/>
        <w:t>Formal</w:t>
      </w:r>
    </w:p>
    <w:p w:rsidR="00436295" w:rsidRDefault="00436295" w:rsidP="00436295">
      <w:pPr>
        <w:shd w:val="clear" w:color="auto" w:fill="FFFFFF"/>
        <w:spacing w:after="120" w:line="348" w:lineRule="atLeast"/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</w:pPr>
      <w:r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>Capital</w:t>
      </w:r>
    </w:p>
    <w:p w:rsidR="00436295" w:rsidRDefault="00436295" w:rsidP="00436295">
      <w:pPr>
        <w:shd w:val="clear" w:color="auto" w:fill="FFFFFF"/>
        <w:spacing w:after="120" w:line="348" w:lineRule="atLeast"/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</w:pPr>
      <w:r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>Business</w:t>
      </w:r>
    </w:p>
    <w:p w:rsidR="00436295" w:rsidRDefault="00436295" w:rsidP="00436295">
      <w:pPr>
        <w:shd w:val="clear" w:color="auto" w:fill="FFFFFF"/>
        <w:spacing w:after="120" w:line="348" w:lineRule="atLeast"/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</w:pPr>
      <w:r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>Responsibility</w:t>
      </w:r>
    </w:p>
    <w:p w:rsidR="00436295" w:rsidRDefault="00436295" w:rsidP="00436295">
      <w:pPr>
        <w:shd w:val="clear" w:color="auto" w:fill="FFFFFF"/>
        <w:spacing w:after="120" w:line="348" w:lineRule="atLeast"/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sectPr w:rsidR="00436295" w:rsidSect="0043629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36295" w:rsidRPr="00436295" w:rsidRDefault="00436295" w:rsidP="00436295">
      <w:pPr>
        <w:shd w:val="clear" w:color="auto" w:fill="FFFFFF"/>
        <w:spacing w:after="120" w:line="348" w:lineRule="atLeast"/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</w:pPr>
      <w:r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lastRenderedPageBreak/>
        <w:t>Fails</w:t>
      </w:r>
    </w:p>
    <w:sectPr w:rsidR="00436295" w:rsidRPr="00436295" w:rsidSect="0043629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24531"/>
    <w:multiLevelType w:val="multilevel"/>
    <w:tmpl w:val="5256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BF7549"/>
    <w:multiLevelType w:val="multilevel"/>
    <w:tmpl w:val="8B8E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36295"/>
    <w:rsid w:val="00436295"/>
    <w:rsid w:val="0051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FF"/>
  </w:style>
  <w:style w:type="paragraph" w:styleId="Heading1">
    <w:name w:val="heading 1"/>
    <w:basedOn w:val="Normal"/>
    <w:link w:val="Heading1Char"/>
    <w:uiPriority w:val="9"/>
    <w:qFormat/>
    <w:rsid w:val="004362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29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36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36295"/>
  </w:style>
  <w:style w:type="character" w:styleId="Strong">
    <w:name w:val="Strong"/>
    <w:basedOn w:val="DefaultParagraphFont"/>
    <w:uiPriority w:val="22"/>
    <w:qFormat/>
    <w:rsid w:val="00436295"/>
    <w:rPr>
      <w:b/>
      <w:bCs/>
    </w:rPr>
  </w:style>
  <w:style w:type="character" w:customStyle="1" w:styleId="bs-content-rb-glossary">
    <w:name w:val="bs-content-rb-glossary"/>
    <w:basedOn w:val="DefaultParagraphFont"/>
    <w:rsid w:val="00436295"/>
  </w:style>
  <w:style w:type="paragraph" w:styleId="BalloonText">
    <w:name w:val="Balloon Text"/>
    <w:basedOn w:val="Normal"/>
    <w:link w:val="BalloonTextChar"/>
    <w:uiPriority w:val="99"/>
    <w:semiHidden/>
    <w:unhideWhenUsed/>
    <w:rsid w:val="0043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9165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70">
          <w:marLeft w:val="187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2013-07-07T18:32:00Z</cp:lastPrinted>
  <dcterms:created xsi:type="dcterms:W3CDTF">2013-07-07T18:30:00Z</dcterms:created>
  <dcterms:modified xsi:type="dcterms:W3CDTF">2013-07-07T18:37:00Z</dcterms:modified>
</cp:coreProperties>
</file>